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w:drawing>
          <wp:inline distB="114300" distT="114300" distL="114300" distR="114300">
            <wp:extent cx="1685925" cy="92454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924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b w:val="1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LICENSE REMOVAL CERTIFICATION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i w:val="1"/>
          <w:rtl w:val="0"/>
        </w:rPr>
        <w:t xml:space="preserve">This form must be hand-signed by end-user management before IRI can issue permanent license keys for any transferred software on the (target) machine(s).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IRI Product Name: ________________ Version # in Use: ____ Today’s Date: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Ind w:w="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35"/>
        <w:gridCol w:w="5340"/>
        <w:tblGridChange w:id="0">
          <w:tblGrid>
            <w:gridCol w:w="4035"/>
            <w:gridCol w:w="534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pStyle w:val="Heading2"/>
              <w:keepNext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2"/>
              <w:keepNext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Company: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B">
            <w:pPr>
              <w:pStyle w:val="Heading2"/>
              <w:keepNext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2"/>
              <w:keepNext w:val="0"/>
              <w:rPr>
                <w:sz w:val="20"/>
                <w:szCs w:val="20"/>
              </w:rPr>
            </w:pPr>
            <w:bookmarkStart w:colFirst="0" w:colLast="0" w:name="_5tkqmfybgalh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Street Address: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2"/>
              <w:keepNext w:val="0"/>
              <w:rPr>
                <w:sz w:val="22"/>
                <w:szCs w:val="22"/>
              </w:rPr>
            </w:pPr>
            <w:bookmarkStart w:colFirst="0" w:colLast="0" w:name="_17ft8pov9b6x" w:id="1"/>
            <w:bookmarkEnd w:id="1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Contact: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pStyle w:val="Heading2"/>
              <w:keepNext w:val="0"/>
              <w:rPr>
                <w:b w:val="1"/>
                <w:sz w:val="22"/>
                <w:szCs w:val="22"/>
              </w:rPr>
            </w:pPr>
            <w:bookmarkStart w:colFirst="0" w:colLast="0" w:name="_7tdjtv84onzu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2"/>
              <w:keepNext w:val="0"/>
              <w:rPr>
                <w:sz w:val="20"/>
                <w:szCs w:val="20"/>
              </w:rPr>
            </w:pPr>
            <w:bookmarkStart w:colFirst="0" w:colLast="0" w:name="_fe497rzcin0k" w:id="3"/>
            <w:bookmarkEnd w:id="3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Department &amp; Title: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Phone: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Email Address: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Specify the machine(s) on which the licensed IRI software product was </w:t>
      </w:r>
      <w:r w:rsidDel="00000000" w:rsidR="00000000" w:rsidRPr="00000000">
        <w:rPr>
          <w:i w:val="1"/>
          <w:rtl w:val="0"/>
        </w:rPr>
        <w:t xml:space="preserve">deleted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b w:val="1"/>
          <w:rtl w:val="0"/>
        </w:rPr>
        <w:t xml:space="preserve">Source</w:t>
      </w:r>
      <w:r w:rsidDel="00000000" w:rsidR="00000000" w:rsidRPr="00000000">
        <w:rPr>
          <w:rtl w:val="0"/>
        </w:rPr>
        <w:t xml:space="preserve">):</w:t>
      </w:r>
    </w:p>
    <w:tbl>
      <w:tblPr>
        <w:tblStyle w:val="Table2"/>
        <w:tblW w:w="9451.039603960397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2.376237623762"/>
        <w:gridCol w:w="1440"/>
        <w:gridCol w:w="1725"/>
        <w:gridCol w:w="1335"/>
        <w:gridCol w:w="1185"/>
        <w:gridCol w:w="1110"/>
        <w:gridCol w:w="1093.6633663366338"/>
        <w:tblGridChange w:id="0">
          <w:tblGrid>
            <w:gridCol w:w="1562.376237623762"/>
            <w:gridCol w:w="1440"/>
            <w:gridCol w:w="1725"/>
            <w:gridCol w:w="1335"/>
            <w:gridCol w:w="1185"/>
            <w:gridCol w:w="1110"/>
            <w:gridCol w:w="1093.6633663366338"/>
          </w:tblGrid>
        </w:tblGridChange>
      </w:tblGrid>
      <w:tr>
        <w:trPr>
          <w:cantSplit w:val="0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pStyle w:val="Heading3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IRI Product Serial 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pStyle w:val="Heading3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RegForm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Private Key #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pStyle w:val="Heading3"/>
              <w:rPr>
                <w:sz w:val="18"/>
                <w:szCs w:val="18"/>
              </w:rPr>
            </w:pPr>
            <w:bookmarkStart w:colFirst="0" w:colLast="0" w:name="_w3xhoi3gu9gt" w:id="4"/>
            <w:bookmarkEnd w:id="4"/>
            <w:r w:rsidDel="00000000" w:rsidR="00000000" w:rsidRPr="00000000">
              <w:rPr>
                <w:sz w:val="18"/>
                <w:szCs w:val="18"/>
                <w:rtl w:val="0"/>
              </w:rPr>
              <w:t xml:space="preserve">Hostname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Machine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Make &amp;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Model 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O/S &amp; Release Level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# of cores (licensed threads)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RAM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br w:type="textWrapping"/>
              <w:t xml:space="preserve">(Linux &amp; Windows)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Specify the machine(s) on which the above license(s) are to be transferred / </w:t>
      </w:r>
      <w:r w:rsidDel="00000000" w:rsidR="00000000" w:rsidRPr="00000000">
        <w:rPr>
          <w:i w:val="1"/>
          <w:rtl w:val="0"/>
        </w:rPr>
        <w:t xml:space="preserve">installed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b w:val="1"/>
          <w:rtl w:val="0"/>
        </w:rPr>
        <w:t xml:space="preserve">Target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Th</w:t>
      </w:r>
      <w:r w:rsidDel="00000000" w:rsidR="00000000" w:rsidRPr="00000000">
        <w:rPr>
          <w:vertAlign w:val="baseline"/>
          <w:rtl w:val="0"/>
        </w:rPr>
        <w:t xml:space="preserve">is information should match the details on the “License Transfer Request Form.”</w:t>
      </w:r>
      <w:r w:rsidDel="00000000" w:rsidR="00000000" w:rsidRPr="00000000">
        <w:rPr>
          <w:rtl w:val="0"/>
        </w:rPr>
      </w:r>
    </w:p>
    <w:tbl>
      <w:tblPr>
        <w:tblStyle w:val="Table3"/>
        <w:tblW w:w="9451.039603960397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2.376237623762"/>
        <w:gridCol w:w="1440"/>
        <w:gridCol w:w="1725"/>
        <w:gridCol w:w="1335"/>
        <w:gridCol w:w="1185"/>
        <w:gridCol w:w="1110"/>
        <w:gridCol w:w="1093.6633663366338"/>
        <w:tblGridChange w:id="0">
          <w:tblGrid>
            <w:gridCol w:w="1562.376237623762"/>
            <w:gridCol w:w="1440"/>
            <w:gridCol w:w="1725"/>
            <w:gridCol w:w="1335"/>
            <w:gridCol w:w="1185"/>
            <w:gridCol w:w="1110"/>
            <w:gridCol w:w="1093.6633663366338"/>
          </w:tblGrid>
        </w:tblGridChange>
      </w:tblGrid>
      <w:tr>
        <w:trPr>
          <w:cantSplit w:val="0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pStyle w:val="Heading3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IRI Product Serial 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pStyle w:val="Heading3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RegForm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Style w:val="Heading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Private Key #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pStyle w:val="Heading3"/>
              <w:rPr>
                <w:sz w:val="18"/>
                <w:szCs w:val="18"/>
              </w:rPr>
            </w:pPr>
            <w:bookmarkStart w:colFirst="0" w:colLast="0" w:name="_t499z735e71f" w:id="5"/>
            <w:bookmarkEnd w:id="5"/>
            <w:r w:rsidDel="00000000" w:rsidR="00000000" w:rsidRPr="00000000">
              <w:rPr>
                <w:sz w:val="18"/>
                <w:szCs w:val="18"/>
                <w:rtl w:val="0"/>
              </w:rPr>
              <w:t xml:space="preserve">Hostname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Machine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Make &amp;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Model 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O/S &amp; Release Level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# of cores (licensed threads)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RAM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br w:type="textWrapping"/>
              <w:t xml:space="preserve">(Linux &amp; Windows)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5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Management Certification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On behalf of ________________________ (licensee), I hereby certify that</w:t>
      </w:r>
      <w:r w:rsidDel="00000000" w:rsidR="00000000" w:rsidRPr="00000000">
        <w:rPr>
          <w:i w:val="1"/>
          <w:sz w:val="22"/>
          <w:szCs w:val="22"/>
          <w:rtl w:val="0"/>
        </w:rPr>
        <w:t xml:space="preserve"> as of this ______ day of ____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_______, 20__, all </w:t>
      </w:r>
      <w:r w:rsidDel="00000000" w:rsidR="00000000" w:rsidRPr="00000000">
        <w:rPr>
          <w:i w:val="1"/>
          <w:sz w:val="22"/>
          <w:szCs w:val="22"/>
          <w:rtl w:val="0"/>
        </w:rPr>
        <w:t xml:space="preserve">IRI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 software has been </w:t>
      </w:r>
      <w:r w:rsidDel="00000000" w:rsidR="00000000" w:rsidRPr="00000000">
        <w:rPr>
          <w:i w:val="1"/>
          <w:sz w:val="22"/>
          <w:szCs w:val="22"/>
          <w:rtl w:val="0"/>
        </w:rPr>
        <w:t xml:space="preserve">permanently 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deleted and decommissioned from the above specified “source” machine(s), physically located at </w:t>
      </w:r>
      <w:r w:rsidDel="00000000" w:rsidR="00000000" w:rsidRPr="00000000">
        <w:rPr>
          <w:i w:val="1"/>
          <w:sz w:val="22"/>
          <w:szCs w:val="22"/>
          <w:rtl w:val="0"/>
        </w:rPr>
        <w:t xml:space="preserve">________________________________________, or on the _____________cloud, designated as _____________________________________________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firstLine="720"/>
        <w:rPr>
          <w:rFonts w:ascii="Arial" w:cs="Arial" w:eastAsia="Arial" w:hAnsi="Arial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Signed ______________________________</w:t>
        <w:tab/>
        <w:tab/>
        <w:t xml:space="preserve">Title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br w:type="textWrapping"/>
        <w:tab/>
        <w:t xml:space="preserve">Name _______________________________</w:t>
        <w:tab/>
        <w:tab/>
        <w:t xml:space="preserve">Date ____________________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vertAlign w:val="baseline"/>
        </w:rPr>
      </w:pPr>
      <w:bookmarkStart w:colFirst="0" w:colLast="0" w:name="_gjdgxs" w:id="6"/>
      <w:bookmarkEnd w:id="6"/>
      <w:r w:rsidDel="00000000" w:rsidR="00000000" w:rsidRPr="00000000">
        <w:rPr>
          <w:i w:val="1"/>
          <w:u w:val="single"/>
          <w:rtl w:val="0"/>
        </w:rPr>
        <w:t xml:space="preserve">Please email questions or this form to </w:t>
      </w: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licenses@iri.com</w:t>
        </w:r>
      </w:hyperlink>
      <w:r w:rsidDel="00000000" w:rsidR="00000000" w:rsidRPr="00000000">
        <w:rPr>
          <w:i w:val="1"/>
          <w:u w:val="single"/>
          <w:rtl w:val="0"/>
        </w:rPr>
        <w:t xml:space="preserve"> (or FAX it to +1-321-777-8886).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licenses@ir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